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87755" w14:textId="77777777" w:rsidR="0049098C" w:rsidRDefault="004F2DD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344465B3" w14:textId="77777777" w:rsidR="0049098C" w:rsidRDefault="004F2DD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>
        <w:rPr>
          <w:rFonts w:ascii="Times New Roman" w:hAnsi="Times New Roman" w:cs="Times New Roman"/>
          <w:sz w:val="21"/>
          <w:szCs w:val="21"/>
        </w:rPr>
        <w:t>2025</w:t>
      </w:r>
      <w:r>
        <w:rPr>
          <w:rFonts w:ascii="Times New Roman" w:hAnsi="Times New Roman" w:cs="Times New Roman"/>
          <w:sz w:val="21"/>
          <w:szCs w:val="21"/>
        </w:rPr>
        <w:t>年第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期起，将在官网（</w:t>
      </w:r>
      <w:hyperlink r:id="rId7" w:history="1">
        <w:r>
          <w:rPr>
            <w:rStyle w:val="a8"/>
            <w:rFonts w:ascii="Times New Roman" w:hAnsi="Times New Roman" w:cs="Times New Roman"/>
            <w:sz w:val="21"/>
            <w:szCs w:val="21"/>
          </w:rPr>
          <w:t>https://jjgl.ajcass.com</w:t>
        </w:r>
      </w:hyperlink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7F10D067" w14:textId="77777777" w:rsidR="0049098C" w:rsidRDefault="0049098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1F63BFEA" w14:textId="77777777" w:rsidR="0049098C" w:rsidRDefault="004F2DD4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55E53289" w14:textId="77777777" w:rsidR="0049098C" w:rsidRDefault="004F2DD4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</w:t>
      </w:r>
      <w:r>
        <w:rPr>
          <w:rFonts w:ascii="Times New Roman" w:hAnsi="Times New Roman" w:cs="Times New Roman"/>
          <w:sz w:val="21"/>
          <w:szCs w:val="21"/>
        </w:rPr>
        <w:t>年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月</w:t>
      </w:r>
    </w:p>
    <w:p w14:paraId="514DB03D" w14:textId="77777777" w:rsidR="0049098C" w:rsidRDefault="0049098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132EBF6C" w14:textId="77777777" w:rsidR="0049098C" w:rsidRDefault="004F2DD4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7EFF1E1F" w14:textId="77777777" w:rsidR="0049098C" w:rsidRDefault="004F2DD4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B818BFC" w14:textId="62A507AE" w:rsidR="0049098C" w:rsidRDefault="004F2DD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邬爱其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赵晶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吴波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张德超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.</w:t>
      </w:r>
      <w:bookmarkStart w:id="0" w:name="_GoBack"/>
      <w:bookmarkEnd w:id="0"/>
      <w:r>
        <w:rPr>
          <w:rFonts w:ascii="Times New Roman" w:hAnsi="Times New Roman" w:cs="Times New Roman" w:hint="eastAsia"/>
          <w:color w:val="FF0000"/>
          <w:sz w:val="21"/>
          <w:szCs w:val="21"/>
        </w:rPr>
        <w:t>供应链集中与“专精特新”企业创新质量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[J].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北京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经济管理</w:t>
      </w:r>
      <w:r w:rsidR="00D87DED">
        <w:rPr>
          <w:rFonts w:ascii="Times New Roman" w:hAnsi="Times New Roman" w:cs="Times New Roman" w:hint="eastAsia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4):05-22.</w:t>
      </w:r>
    </w:p>
    <w:p w14:paraId="37D9CDDB" w14:textId="77777777" w:rsidR="0049098C" w:rsidRDefault="004F2DD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308792CA" w14:textId="77777777" w:rsidR="0049098C" w:rsidRDefault="004F2DD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t>数据集（及程序代码等附件）来自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邬爱其等</w:t>
      </w:r>
      <w:r>
        <w:rPr>
          <w:rFonts w:ascii="Times New Roman" w:hAnsi="Times New Roman" w:cs="Times New Roman"/>
          <w:color w:val="FF0000"/>
          <w:sz w:val="21"/>
          <w:szCs w:val="21"/>
        </w:rPr>
        <w:t>（</w:t>
      </w:r>
      <w:r>
        <w:rPr>
          <w:rFonts w:ascii="Times New Roman" w:hAnsi="Times New Roman" w:cs="Times New Roman"/>
          <w:color w:val="FF0000"/>
          <w:sz w:val="21"/>
          <w:szCs w:val="21"/>
        </w:rPr>
        <w:t>2025</w:t>
      </w:r>
      <w:r>
        <w:rPr>
          <w:rFonts w:ascii="Times New Roman" w:hAnsi="Times New Roman" w:cs="Times New Roman"/>
          <w:color w:val="FF0000"/>
          <w:sz w:val="21"/>
          <w:szCs w:val="21"/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，参见在《经济管理》网站（</w:t>
      </w:r>
      <w:hyperlink r:id="rId8" w:history="1">
        <w:r>
          <w:rPr>
            <w:rStyle w:val="a8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490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3322A" w14:textId="77777777" w:rsidR="004F2DD4" w:rsidRDefault="004F2DD4" w:rsidP="00D87DED">
      <w:r>
        <w:separator/>
      </w:r>
    </w:p>
  </w:endnote>
  <w:endnote w:type="continuationSeparator" w:id="0">
    <w:p w14:paraId="74DD6D31" w14:textId="77777777" w:rsidR="004F2DD4" w:rsidRDefault="004F2DD4" w:rsidP="00D8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FEA89" w14:textId="77777777" w:rsidR="004F2DD4" w:rsidRDefault="004F2DD4" w:rsidP="00D87DED">
      <w:r>
        <w:separator/>
      </w:r>
    </w:p>
  </w:footnote>
  <w:footnote w:type="continuationSeparator" w:id="0">
    <w:p w14:paraId="7493A7D8" w14:textId="77777777" w:rsidR="004F2DD4" w:rsidRDefault="004F2DD4" w:rsidP="00D87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49098C"/>
    <w:rsid w:val="004F2DD4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87DED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280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FollowedHyperlink"/>
    <w:basedOn w:val="a0"/>
    <w:uiPriority w:val="99"/>
    <w:semiHidden/>
    <w:unhideWhenUsed/>
    <w:qFormat/>
    <w:rPr>
      <w:color w:val="96607D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467886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9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Char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4">
    <w:name w:val="明显引用 Char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qFormat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qFormat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qFormat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qFormat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Pr>
      <w:color w:val="0B4CB4"/>
    </w:rPr>
  </w:style>
  <w:style w:type="character" w:customStyle="1" w:styleId="s2">
    <w:name w:val="s2"/>
    <w:basedOn w:val="a0"/>
    <w:qFormat/>
    <w:rPr>
      <w:color w:val="FB0007"/>
    </w:rPr>
  </w:style>
  <w:style w:type="character" w:customStyle="1" w:styleId="s3">
    <w:name w:val="s3"/>
    <w:basedOn w:val="a0"/>
    <w:qFormat/>
    <w:rPr>
      <w:color w:val="000000"/>
    </w:rPr>
  </w:style>
  <w:style w:type="character" w:customStyle="1" w:styleId="s4">
    <w:name w:val="s4"/>
    <w:basedOn w:val="a0"/>
    <w:rPr>
      <w:color w:val="2B2B2B"/>
    </w:rPr>
  </w:style>
  <w:style w:type="character" w:customStyle="1" w:styleId="s5">
    <w:name w:val="s5"/>
    <w:basedOn w:val="a0"/>
    <w:qFormat/>
    <w:rPr>
      <w:rFonts w:ascii="Helvetica" w:hAnsi="Helvetica" w:hint="default"/>
      <w:color w:val="2B2B2B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FollowedHyperlink"/>
    <w:basedOn w:val="a0"/>
    <w:uiPriority w:val="99"/>
    <w:semiHidden/>
    <w:unhideWhenUsed/>
    <w:qFormat/>
    <w:rPr>
      <w:color w:val="96607D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467886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9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Char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4">
    <w:name w:val="明显引用 Char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qFormat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qFormat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qFormat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qFormat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Pr>
      <w:color w:val="0B4CB4"/>
    </w:rPr>
  </w:style>
  <w:style w:type="character" w:customStyle="1" w:styleId="s2">
    <w:name w:val="s2"/>
    <w:basedOn w:val="a0"/>
    <w:qFormat/>
    <w:rPr>
      <w:color w:val="FB0007"/>
    </w:rPr>
  </w:style>
  <w:style w:type="character" w:customStyle="1" w:styleId="s3">
    <w:name w:val="s3"/>
    <w:basedOn w:val="a0"/>
    <w:qFormat/>
    <w:rPr>
      <w:color w:val="000000"/>
    </w:rPr>
  </w:style>
  <w:style w:type="character" w:customStyle="1" w:styleId="s4">
    <w:name w:val="s4"/>
    <w:basedOn w:val="a0"/>
    <w:rPr>
      <w:color w:val="2B2B2B"/>
    </w:rPr>
  </w:style>
  <w:style w:type="character" w:customStyle="1" w:styleId="s5">
    <w:name w:val="s5"/>
    <w:basedOn w:val="a0"/>
    <w:qFormat/>
    <w:rPr>
      <w:rFonts w:ascii="Helvetica" w:hAnsi="Helvetica" w:hint="default"/>
      <w:color w:val="2B2B2B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先军 李</dc:creator>
  <cp:lastModifiedBy>Lenovo、</cp:lastModifiedBy>
  <cp:revision>30</cp:revision>
  <dcterms:created xsi:type="dcterms:W3CDTF">2025-02-28T06:37:00Z</dcterms:created>
  <dcterms:modified xsi:type="dcterms:W3CDTF">2025-05-07T02:29:00Z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eyJoZGlkIjoiZGI5ZGY0NjE3ZmRkMDNhYzdjZGUxNzkzMWVjN2JiNjIiLCJ1c2VySWQiOiI0Mzg5ODgzMTQifQ==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E7A111CD053942A698067A5F06D3D16A_13</vt:lpwstr>
  </property>
</Properties>
</file>